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82" w:rsidRDefault="00914282" w:rsidP="0028335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l-PL"/>
        </w:rPr>
      </w:pPr>
    </w:p>
    <w:p w:rsidR="007D67B8" w:rsidRPr="007D67B8" w:rsidRDefault="007D67B8" w:rsidP="0028335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l-PL"/>
        </w:rPr>
      </w:pPr>
      <w:r w:rsidRPr="007D67B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l-PL"/>
        </w:rPr>
        <w:t>Czy hałas szkodzi zdrowiu?</w:t>
      </w:r>
    </w:p>
    <w:p w:rsidR="007D67B8" w:rsidRPr="007D67B8" w:rsidRDefault="007D67B8" w:rsidP="0028335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l-PL"/>
        </w:rPr>
      </w:pPr>
      <w:r w:rsidRPr="007D67B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l-PL"/>
        </w:rPr>
        <w:t>Czy hałas przeszkadza w przyswajaniu wiadomości i umiejętności?</w:t>
      </w:r>
    </w:p>
    <w:p w:rsidR="007D67B8" w:rsidRPr="0028335D" w:rsidRDefault="007D67B8" w:rsidP="0028335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pl-PL"/>
        </w:rPr>
      </w:pPr>
      <w:r w:rsidRPr="0028335D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pl-PL"/>
        </w:rPr>
        <w:t>Niestety tak! W przedszkolu jest za głośno!</w:t>
      </w:r>
    </w:p>
    <w:p w:rsidR="007D67B8" w:rsidRPr="007D67B8" w:rsidRDefault="007D67B8" w:rsidP="0028335D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08810" cy="1272540"/>
            <wp:effectExtent l="0" t="0" r="0" b="3810"/>
            <wp:docPr id="1" name="Obraz 1" descr="https://psychologiprzedszkole.pl/wp-content/uploads/2018/01/jason-rosewell-60014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chologiprzedszkole.pl/wp-content/uploads/2018/01/jason-rosewell-60014-300x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82" w:rsidRDefault="00914282" w:rsidP="0028335D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Co to jest hałas?</w:t>
      </w:r>
    </w:p>
    <w:p w:rsidR="00914282" w:rsidRDefault="00914282" w:rsidP="0028335D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Hałas to uporczywe dźwięki o nadmiernym natężeniu. Dla osób przebywających w ich zasięgu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odbierane co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najmniej jako uciążliwe, a w wielu przypadkach również szkodliwe. Hałas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może bowiem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uszkadzać słuch lub go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upośledzać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sposób nieodwracalny.</w:t>
      </w:r>
    </w:p>
    <w:p w:rsidR="00FF1C40" w:rsidRPr="00FF1C40" w:rsidRDefault="00FF1C40" w:rsidP="0028335D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Pr="00FF1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opuszczalny poziom hałasu w miejscu przebywania dzieci to 50 </w:t>
      </w:r>
      <w:proofErr w:type="spellStart"/>
      <w:r w:rsidRPr="00FF1C40">
        <w:rPr>
          <w:rFonts w:ascii="Times New Roman" w:hAnsi="Times New Roman" w:cs="Times New Roman"/>
          <w:sz w:val="28"/>
          <w:szCs w:val="28"/>
          <w:shd w:val="clear" w:color="auto" w:fill="FFFFFF"/>
        </w:rPr>
        <w:t>dB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67B8" w:rsidRPr="001838F5" w:rsidRDefault="007D67B8" w:rsidP="0028335D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Co robi na</w:t>
      </w:r>
      <w:r w:rsidR="002833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uczyciel, gdy dzieci są głośno? </w:t>
      </w:r>
      <w:r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Co robią nauczyciele, kiedy chcą porozmawiać w sali, gdzie trwa swobodna zabawa dzieci?</w:t>
      </w:r>
    </w:p>
    <w:p w:rsidR="007D67B8" w:rsidRPr="001838F5" w:rsidRDefault="00914282" w:rsidP="0028335D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="0028335D">
        <w:rPr>
          <w:rFonts w:ascii="Times New Roman" w:eastAsia="Times New Roman" w:hAnsi="Times New Roman" w:cs="Times New Roman"/>
          <w:sz w:val="28"/>
          <w:szCs w:val="28"/>
          <w:lang w:eastAsia="pl-PL"/>
        </w:rPr>
        <w:t>Nauczyciele stosują rożne metody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sposoby</w:t>
      </w:r>
      <w:r w:rsidR="002833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walki z hałasem.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Niestety, nie do wszystkich dzieci one docierają. Nie do wszystkich docierają prośby o ciszę. A może dziecko nie tylko nie słucha. Może ono nie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słyszy co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niego się mówi? </w:t>
      </w:r>
      <w:r w:rsidR="007D67B8"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Badania międzynarodowe wskazują, że poziom hałasu wśród 4-6-latków jest wyższy niż w grupach 3-latków. Największe nasilenie hałasu to okres posiłków (u 6-latków nawet do 95 </w:t>
      </w:r>
      <w:proofErr w:type="spellStart"/>
      <w:r w:rsidR="007D67B8"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dB</w:t>
      </w:r>
      <w:proofErr w:type="spellEnd"/>
      <w:r w:rsidR="007D67B8"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), a </w:t>
      </w:r>
      <w:proofErr w:type="gramStart"/>
      <w:r w:rsidR="007D67B8"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ajmniejsze, </w:t>
      </w:r>
      <w:r w:rsidR="007D67B8"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wydaje</w:t>
      </w:r>
      <w:proofErr w:type="gramEnd"/>
      <w:r w:rsidR="007D67B8"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oczywiste- czas drzemki (u 3-latków do 55 </w:t>
      </w:r>
      <w:proofErr w:type="spellStart"/>
      <w:r w:rsidR="007D67B8"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dB</w:t>
      </w:r>
      <w:proofErr w:type="spellEnd"/>
      <w:r w:rsidR="007D67B8"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). Długotrwałe przebywanie dziecka w zbyt głośnym otoczeniu skutkuje przeciążeniem układu nerwowego, rozdrażnieniem, trudnością w koncentrowaniu uwagi. Prowadzone są badania nad związkiem hałasu 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nadpobudliwością psychoruchową. </w:t>
      </w:r>
      <w:r w:rsidR="007D67B8"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U nauczycieli skutkuje poirytowaniem, przemęczeniem, utratą cierpliwości.</w:t>
      </w:r>
    </w:p>
    <w:p w:rsidR="007D67B8" w:rsidRPr="001838F5" w:rsidRDefault="00914282" w:rsidP="0028335D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="007D67B8"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Badania mówią, że poziom rozdrażnienia nauczycieli wywołanego hałasem maleje wraz z wiekiem- prawdopodobnie w związku z wykształceniem mechanizmów adaptacyjnych. Najbardziej wrażliwi na hałas są nauczyciele w przedziale wiekowym 20- 30 lat.</w:t>
      </w:r>
    </w:p>
    <w:p w:rsidR="007D67B8" w:rsidRPr="001838F5" w:rsidRDefault="007D67B8" w:rsidP="0028335D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Czy chcemy, by do hałasu przyzwyczajały się także dzieci?</w:t>
      </w:r>
    </w:p>
    <w:p w:rsidR="001838F5" w:rsidRPr="00914282" w:rsidRDefault="00914282" w:rsidP="00914282">
      <w:pPr>
        <w:spacing w:before="360" w:after="36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</w:t>
      </w:r>
      <w:r w:rsidR="001838F5" w:rsidRPr="001838F5"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Dziecko narażone na długotrwały i regularny hałas może mieć problemy rozwojowe, kłopoty z koncentracją, z nauką i nadpobudliwością, a w przyszłości nawet ubytek słuchu. Warto wiedzieć, że do uszkodzenia słuchu może dojść, gdy raz usłyszy się bardzo głośny dźwięk, np. wybuch lub regularnie przebywa się w hałaśliwych miejscach. Badania wykazują, że przyczyną uszkodzeń słuchu mogą być także głośne zabawki dla dzieci.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="001838F5"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zieci są bardzo wrażliwe na dźwięki. O </w:t>
      </w:r>
      <w:r w:rsidR="001838F5" w:rsidRPr="001838F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negatywnym wpływie hałasu na rozwój dziecka</w:t>
      </w:r>
      <w:r w:rsidR="001838F5"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 poinformowali naukowcy z Uniwersytetu Wisconsin-Madison w USA. Dowiedli oni, że włączony przez cały dzień telewizor, radio, hałas z otoczenia, np. komunikacyjny czy głośne rozmowy zaburzają zdolność małych dzieci do uczenia się. Różne grupy dzieci w wielu ok. 2 lat były uczone nowych słówek w warunkach ciszy, a także kontrolowanego hałasu (rozmowy w tle). Te pracujące w ciszy radziły sobie znacznie lepiej. Badania dowiodły, że zbyt duży hałas zakłóca zarówno zdolności poznawcze, jak i rozwój psychologiczno-fizjologiczny dzieci, co powoduje, że np. gorzej radzą sobie w szkole, mają przyspieszoną pracę serca i zwiększone wydzielanie kortyzolu (hormonu stresu).</w:t>
      </w:r>
    </w:p>
    <w:p w:rsidR="001838F5" w:rsidRPr="001838F5" w:rsidRDefault="00914282" w:rsidP="0028335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1838F5"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Hałas może sprzyjać temu, że dziecko będzie stale zmęczone, rozdrażnione, trudniej skoncentruje się na zadaniu i będzie dążyło do tego, aby opuścić hałaśliwe miejsce, będzie też odczuwać szybsze fizyczne zmęczenie.</w:t>
      </w:r>
    </w:p>
    <w:p w:rsidR="001838F5" w:rsidRPr="001838F5" w:rsidRDefault="001838F5" w:rsidP="0028335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Chroniczny stres spowodowany przez hałas negatywnie wpływa na rozwój. Żaden bodziec rozdrażniający organizm nie jest </w:t>
      </w:r>
      <w:proofErr w:type="gramStart"/>
      <w:r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wskazany jako</w:t>
      </w:r>
      <w:proofErr w:type="gramEnd"/>
      <w:r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środowisko sprzyjające rozwojowi dziecka, gdyż organizm koncentruje się na tym, by chronić się przed hałasem. Oczywiście, często mózg jest w stanie się przyzwyczaić się do stałego hałasu, </w:t>
      </w:r>
      <w:proofErr w:type="gramStart"/>
      <w:r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np. gdy</w:t>
      </w:r>
      <w:proofErr w:type="gramEnd"/>
      <w:r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dziecko śpi w pokoju przy ruchliwej ulicy, będzie najprawdopodobniej budziło się z powodu nowych dźwięków, jednak nawet przez sen wszelkie bodźce akustyczne są stale odbierane. Przebywanie w ciszy jest dzieciom bardzo potrzebne. Należy unikać hałasu powyżej 70 </w:t>
      </w:r>
      <w:proofErr w:type="spellStart"/>
      <w:r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>db</w:t>
      </w:r>
      <w:proofErr w:type="spellEnd"/>
      <w:r w:rsidRPr="001838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mówi Monika Perkowska, psycholog dz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iecięcy.</w:t>
      </w:r>
    </w:p>
    <w:p w:rsidR="001838F5" w:rsidRDefault="001838F5" w:rsidP="001838F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8335D" w:rsidRPr="001838F5" w:rsidRDefault="00914282" w:rsidP="0028335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28335D">
        <w:rPr>
          <w:rFonts w:ascii="Times New Roman" w:eastAsia="Times New Roman" w:hAnsi="Times New Roman" w:cs="Times New Roman"/>
          <w:sz w:val="28"/>
          <w:szCs w:val="28"/>
          <w:lang w:eastAsia="pl-PL"/>
        </w:rPr>
        <w:t>Porozmawiajmy z dziećmi, aby zadbały o siebie. Aby spokoj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nie rozmawiały ze sobą</w:t>
      </w:r>
      <w:r w:rsidR="002833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a nie krzyczały </w:t>
      </w:r>
      <w:r w:rsidR="003375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zwracając się </w:t>
      </w:r>
      <w:r w:rsidR="0028335D">
        <w:rPr>
          <w:rFonts w:ascii="Times New Roman" w:eastAsia="Times New Roman" w:hAnsi="Times New Roman" w:cs="Times New Roman"/>
          <w:sz w:val="28"/>
          <w:szCs w:val="28"/>
          <w:lang w:eastAsia="pl-PL"/>
        </w:rPr>
        <w:t>do siebie. Aby słuchały się wzajemnie, a nie przekrzykiwały się. Aby reagowały na prośby nauczycieli</w:t>
      </w:r>
      <w:r w:rsidR="0033755F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2833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kiedy zwracają uwagę, że jest za głośno. </w:t>
      </w:r>
      <w:r w:rsidR="003375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Przyciszmy im za głośno grające magnetofony, telewizory, komputery. </w:t>
      </w:r>
      <w:bookmarkStart w:id="0" w:name="_GoBack"/>
      <w:bookmarkEnd w:id="0"/>
      <w:r w:rsidR="0028335D">
        <w:rPr>
          <w:rFonts w:ascii="Times New Roman" w:eastAsia="Times New Roman" w:hAnsi="Times New Roman" w:cs="Times New Roman"/>
          <w:sz w:val="28"/>
          <w:szCs w:val="28"/>
          <w:lang w:eastAsia="pl-PL"/>
        </w:rPr>
        <w:t>Bo hałas bardzo szkodzi zdrowiu. Pamiętajmy o tym!</w:t>
      </w:r>
    </w:p>
    <w:p w:rsidR="00FF1C40" w:rsidRPr="001838F5" w:rsidRDefault="00FF1C40" w:rsidP="007D67B8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4E6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687D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wyszukała i opracowała: Małgorzata Grabarek</w:t>
      </w:r>
    </w:p>
    <w:p w:rsidR="007D67B8" w:rsidRPr="001838F5" w:rsidRDefault="007D67B8" w:rsidP="007D67B8">
      <w:pPr>
        <w:spacing w:before="3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ŚRODOWISKA1) z dnia 14 czerwca 2007 r. w sprawie dopuszczalnych poziomów hałasu w środowisku </w:t>
      </w:r>
      <w:proofErr w:type="spellStart"/>
      <w:r w:rsidRPr="001838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183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1838F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183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22.01.2014 Poz.112</w:t>
      </w:r>
    </w:p>
    <w:p w:rsidR="002C14F8" w:rsidRDefault="002C14F8"/>
    <w:p w:rsidR="00914282" w:rsidRDefault="00914282"/>
    <w:p w:rsidR="00914282" w:rsidRDefault="00914282"/>
    <w:p w:rsidR="00914282" w:rsidRDefault="00914282"/>
    <w:p w:rsidR="00914282" w:rsidRDefault="00914282"/>
    <w:p w:rsidR="00914282" w:rsidRDefault="00914282"/>
    <w:p w:rsidR="007D67B8" w:rsidRDefault="007D67B8">
      <w:bookmarkStart w:id="1" w:name="widmo-akustyczne"/>
      <w:bookmarkEnd w:id="1"/>
    </w:p>
    <w:p w:rsidR="007D67B8" w:rsidRDefault="007D67B8"/>
    <w:p w:rsidR="00FF44CC" w:rsidRDefault="007D67B8">
      <w:pPr>
        <w:rPr>
          <w:rFonts w:ascii="Times New Roman" w:hAnsi="Times New Roman" w:cs="Times New Roman"/>
          <w:sz w:val="24"/>
          <w:szCs w:val="24"/>
        </w:rPr>
      </w:pPr>
      <w:r w:rsidRPr="00FF44CC">
        <w:rPr>
          <w:rFonts w:ascii="Times New Roman" w:hAnsi="Times New Roman" w:cs="Times New Roman"/>
          <w:sz w:val="24"/>
          <w:szCs w:val="24"/>
        </w:rPr>
        <w:t xml:space="preserve">KODEKS DOBREGO PRZEDSZKOLAKA Jednym z ważnych zadań przedszkola jest kształtowanie cech i postaw dziecka, pozwalających mu w przyszłości na aktywne uczestnictwo w życiu społecznym. To w przedszkolu dziecko po raz pierwszy pełni rolę członka większej zbiorowości. Zaspokaja potrzebę kontaktu z rówieśnikami, zdobywa nowe jakościowo doświadczenia społeczne i emocjonalne. Aby sprostać temu zadaniu przedszkole tworzy warunki, aby dzieci mogły doświadczać tego, co dobre i co służy rozwojowi ich samych oraz nabywać umiejętności prawidłowego funkcjonowania w życiu społecznym. Wprowadzenie podstawowych reguł i zasad obowiązujących w grupie przedszkolnej, z którą są emocjonalnie związane, ułatwia dzieciom wchodzenie w świat kontaktów interpersonalnych, przyczynia się do budowania zdrowych więzi międzyludzkich, pozwala dostrzegać i respektować potrzeby innych, dokonywać samooceny, weryfikować swoje poglądy i przekonania. Część I. OBOWIĄZKI PRZEDSZKOLAKA Jestem dobrym kolegą: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Przestrzegam zawartych umów i dotrzymuję słowa;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Bawię się zgodnie ze wszystkimi, podaję rękę na zgodę;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Staram się mówić cicho, bo </w:t>
      </w:r>
      <w:proofErr w:type="gramStart"/>
      <w:r w:rsidRPr="00FF44CC">
        <w:rPr>
          <w:rFonts w:ascii="Times New Roman" w:hAnsi="Times New Roman" w:cs="Times New Roman"/>
          <w:sz w:val="24"/>
          <w:szCs w:val="24"/>
        </w:rPr>
        <w:t>wiem że</w:t>
      </w:r>
      <w:proofErr w:type="gramEnd"/>
      <w:r w:rsidRPr="00FF44CC">
        <w:rPr>
          <w:rFonts w:ascii="Times New Roman" w:hAnsi="Times New Roman" w:cs="Times New Roman"/>
          <w:sz w:val="24"/>
          <w:szCs w:val="24"/>
        </w:rPr>
        <w:t xml:space="preserve"> hałas szkodzi naszym uszom;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Nie krzyczę na znak protestu;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Nie popycham kolegów, bo wiem, że mogę im zrobić krzywdę;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Zawsze mówię prawdę;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Pomagam innym i proszę o pomoc, kiedy sam jej potrzebuję; Jestem dobrym towarzyszem zabaw: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Nie buduję z klocków broni, bo wiem, że wielu ludzi od niej zginęło;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Cieszę się z wygranej ale potrafię też pogodzić się z przegraną;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Zawsze sprzątam zabawki po skończonej zabawie;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Szanuję zabawki, nie niszczę ich, a uszkodzone </w:t>
      </w:r>
      <w:proofErr w:type="gramStart"/>
      <w:r w:rsidRPr="00FF44CC">
        <w:rPr>
          <w:rFonts w:ascii="Times New Roman" w:hAnsi="Times New Roman" w:cs="Times New Roman"/>
          <w:sz w:val="24"/>
          <w:szCs w:val="24"/>
        </w:rPr>
        <w:t>oddaję</w:t>
      </w:r>
      <w:proofErr w:type="gramEnd"/>
      <w:r w:rsidRPr="00FF44CC">
        <w:rPr>
          <w:rFonts w:ascii="Times New Roman" w:hAnsi="Times New Roman" w:cs="Times New Roman"/>
          <w:sz w:val="24"/>
          <w:szCs w:val="24"/>
        </w:rPr>
        <w:t xml:space="preserve"> dorosłym;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Nie niszczę pracy kolegów;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Pamiętam o używaniu słów – proszę, dziękuję, przepraszam;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Nie wyśmiewam się z kolegów i koleżanek, rozumiem odmienność innych; Czuję się bezpiecznie w domu i w przedszkolu: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Nie rozmawiam z nieznajomymi i nic nie biorę od obcych;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Pod nieobecność rodziców nie wpuszczam nikogo do domu i nie udzielam żadnych informacji przez telefon;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Informuję dorosłych o swoich lękach i niepokojach;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Nie biorę zapałek czy zapalniczek do ręki, bo wiem, że to niebezpieczne;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Nie wymachuję nożyczkami, sztućcami czy kredkami, bo mogę kogoś skaleczyć;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Zgłaszam potrzebę wyjścia z sali do toalety, łazienki, szatni;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Nigdy nie wybiegam z klasy, spokojnie </w:t>
      </w:r>
      <w:proofErr w:type="gramStart"/>
      <w:r w:rsidRPr="00FF44CC">
        <w:rPr>
          <w:rFonts w:ascii="Times New Roman" w:hAnsi="Times New Roman" w:cs="Times New Roman"/>
          <w:sz w:val="24"/>
          <w:szCs w:val="24"/>
        </w:rPr>
        <w:t>idę</w:t>
      </w:r>
      <w:proofErr w:type="gramEnd"/>
      <w:r w:rsidRPr="00FF44CC">
        <w:rPr>
          <w:rFonts w:ascii="Times New Roman" w:hAnsi="Times New Roman" w:cs="Times New Roman"/>
          <w:sz w:val="24"/>
          <w:szCs w:val="24"/>
        </w:rPr>
        <w:t xml:space="preserve"> po schodach, nie biegam po korytarzu;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Przez jezdnię przechodzę w miejscach wyznaczonych i pod opieką dorosłych;</w:t>
      </w:r>
    </w:p>
    <w:p w:rsidR="007D67B8" w:rsidRPr="00FF44CC" w:rsidRDefault="007D67B8">
      <w:pPr>
        <w:rPr>
          <w:rFonts w:ascii="Times New Roman" w:hAnsi="Times New Roman" w:cs="Times New Roman"/>
          <w:sz w:val="24"/>
          <w:szCs w:val="24"/>
        </w:rPr>
      </w:pPr>
      <w:r w:rsidRPr="00FF44CC">
        <w:rPr>
          <w:rFonts w:ascii="Times New Roman" w:hAnsi="Times New Roman" w:cs="Times New Roman"/>
          <w:sz w:val="24"/>
          <w:szCs w:val="24"/>
        </w:rPr>
        <w:lastRenderedPageBreak/>
        <w:t xml:space="preserve">Część II. SPOSOBY ODDZIAŁYWAŃ WYCHOWAWCZYCH Dzieci potrzebują precyzyjnego określenia </w:t>
      </w:r>
      <w:proofErr w:type="gramStart"/>
      <w:r w:rsidRPr="00FF44CC">
        <w:rPr>
          <w:rFonts w:ascii="Times New Roman" w:hAnsi="Times New Roman" w:cs="Times New Roman"/>
          <w:sz w:val="24"/>
          <w:szCs w:val="24"/>
        </w:rPr>
        <w:t>tego co</w:t>
      </w:r>
      <w:proofErr w:type="gramEnd"/>
      <w:r w:rsidRPr="00FF44CC">
        <w:rPr>
          <w:rFonts w:ascii="Times New Roman" w:hAnsi="Times New Roman" w:cs="Times New Roman"/>
          <w:sz w:val="24"/>
          <w:szCs w:val="24"/>
        </w:rPr>
        <w:t xml:space="preserve"> jest dozwolone, a czego nie wolno. Musimy zarówno wspierać i motywować je do przestrzegania obowiązujących norm i zasad, jak również konsekwentnie je </w:t>
      </w:r>
      <w:proofErr w:type="gramStart"/>
      <w:r w:rsidRPr="00FF44CC">
        <w:rPr>
          <w:rFonts w:ascii="Times New Roman" w:hAnsi="Times New Roman" w:cs="Times New Roman"/>
          <w:sz w:val="24"/>
          <w:szCs w:val="24"/>
        </w:rPr>
        <w:t xml:space="preserve">egzekwować . </w:t>
      </w:r>
      <w:proofErr w:type="gramEnd"/>
      <w:r w:rsidRPr="00FF44CC">
        <w:rPr>
          <w:rFonts w:ascii="Times New Roman" w:hAnsi="Times New Roman" w:cs="Times New Roman"/>
          <w:sz w:val="24"/>
          <w:szCs w:val="24"/>
        </w:rPr>
        <w:t xml:space="preserve">Skutecznym środkiem wychowania są nagrody i pochwały. Uznanie i akceptacja mobilizują do dalszych wysiłków. Nagradzamy dzieci </w:t>
      </w:r>
      <w:proofErr w:type="gramStart"/>
      <w:r w:rsidRPr="00FF44CC">
        <w:rPr>
          <w:rFonts w:ascii="Times New Roman" w:hAnsi="Times New Roman" w:cs="Times New Roman"/>
          <w:sz w:val="24"/>
          <w:szCs w:val="24"/>
        </w:rPr>
        <w:t xml:space="preserve">za :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44CC">
        <w:rPr>
          <w:rFonts w:ascii="Times New Roman" w:hAnsi="Times New Roman" w:cs="Times New Roman"/>
          <w:sz w:val="24"/>
          <w:szCs w:val="24"/>
        </w:rPr>
        <w:t xml:space="preserve">Stosowanie się do ustalonych zasad i norm postępowania;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Wysiłek włożony w wykonaną pracę;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Wywiązywanie się z podjętych zadań;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Bezinteresowną pomoc innym;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Stosowanie się do zasad ochrony środowiska naturalnego;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Aktywny udział w pracach na rzecz grupy. Formy nagradzania to: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Pochwała indywidualna;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Pochwała wobec grupy;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Pochwała przed rodzicami;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Dyplom uznania;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Obdarzenie dziecka szczególnym zaufaniem na przykład zwiększając zakres jego samodzielności;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Drobne nagrody rzeczowe ( emblematy uznania, naklejki, punkty, żetony, dzienniczki dla rodziców z zapisem pochwały dla dziecka). Upominamy dzieci za: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Łamanie obowiązujących umów i zasad;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Stwarzanie sytuacji zagrażających bezpieczeństwu i zdrowiu własnemu i innych;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Zachowania agresywne;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Niszczenie wytworów pracy innych oraz ich własności; Konsekwencje za nieprzestrzeganie ustalonych zasad: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Upomnienie ustne ( przypomnienie obowiązujących </w:t>
      </w:r>
      <w:proofErr w:type="gramStart"/>
      <w:r w:rsidRPr="00FF44CC">
        <w:rPr>
          <w:rFonts w:ascii="Times New Roman" w:hAnsi="Times New Roman" w:cs="Times New Roman"/>
          <w:sz w:val="24"/>
          <w:szCs w:val="24"/>
        </w:rPr>
        <w:t xml:space="preserve">zasad );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44CC">
        <w:rPr>
          <w:rFonts w:ascii="Times New Roman" w:hAnsi="Times New Roman" w:cs="Times New Roman"/>
          <w:sz w:val="24"/>
          <w:szCs w:val="24"/>
        </w:rPr>
        <w:t xml:space="preserve">Odsunięcie na krótki czas dziecka od zabawy w celu przemyślenia własnego zachowania;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Wyrażenie przez nauczyciela niezadowolenia i dezaprobaty;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Poinformowanie rodziców o przewinieniu dziecka;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Czasowe odsunięcie dziecka od pełnienia atrakcyjnych dyżurów. Dziecko w przedszkolu ma wszelkie prawa wynikające z Konwencji o Prawach Dziecka, a w szczególności do: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właściwie zorganizowanego procesu opiekuńczo - wychowawczo - dydaktycznego zgodnie z zasadami higieny pracy umysłowej;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szacunku dla wszystkich jego potrzeb, życzliwego podmiotowego traktowania;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ochrony przed wszelkimi formami wyrażenia przemocy fizycznej bądź psychicznej;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poszanowaniu jego godności osobistej;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poszanowania własności;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opieki i ochrony;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partnerskiej rozmowy na każdy temat;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akceptacji jego osoby. Dziecko w przedszkolu ma obowiązek w trosce o bezpieczeństwo własne i kolegów przestrzegać wszelkich umów zawartych z nauczycielką, a w szczególności: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nie oddalać się od grupy bez wiedzy nauczycielki,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sygnalizować złe samopoczucie i potrzeby fizjologiczne,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szanować sprzęt i zabawki znajdujące się w przedszkolu,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dbać o estetykę i czystość w miejscu przebywania, </w:t>
      </w:r>
      <w:r w:rsidRPr="00FF44CC">
        <w:rPr>
          <w:rFonts w:ascii="Times New Roman" w:hAnsi="Times New Roman" w:cs="Times New Roman"/>
          <w:sz w:val="24"/>
          <w:szCs w:val="24"/>
        </w:rPr>
        <w:sym w:font="Symbol" w:char="F0B7"/>
      </w:r>
      <w:r w:rsidRPr="00FF44CC">
        <w:rPr>
          <w:rFonts w:ascii="Times New Roman" w:hAnsi="Times New Roman" w:cs="Times New Roman"/>
          <w:sz w:val="24"/>
          <w:szCs w:val="24"/>
        </w:rPr>
        <w:t xml:space="preserve"> przejawiać właściwy stosunek do rówieśników i osób dorosłych.</w:t>
      </w:r>
    </w:p>
    <w:p w:rsidR="007D67B8" w:rsidRPr="00FF44CC" w:rsidRDefault="007D67B8">
      <w:pPr>
        <w:rPr>
          <w:rFonts w:ascii="Times New Roman" w:hAnsi="Times New Roman" w:cs="Times New Roman"/>
          <w:sz w:val="24"/>
          <w:szCs w:val="24"/>
        </w:rPr>
      </w:pPr>
    </w:p>
    <w:p w:rsidR="007D67B8" w:rsidRPr="00FF44CC" w:rsidRDefault="007D67B8">
      <w:pPr>
        <w:rPr>
          <w:rFonts w:ascii="Times New Roman" w:hAnsi="Times New Roman" w:cs="Times New Roman"/>
          <w:sz w:val="24"/>
          <w:szCs w:val="24"/>
        </w:rPr>
      </w:pPr>
    </w:p>
    <w:sectPr w:rsidR="007D67B8" w:rsidRPr="00FF44CC" w:rsidSect="00F3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A4C"/>
    <w:multiLevelType w:val="multilevel"/>
    <w:tmpl w:val="0CB6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50B4B"/>
    <w:multiLevelType w:val="multilevel"/>
    <w:tmpl w:val="E45C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763CB"/>
    <w:multiLevelType w:val="multilevel"/>
    <w:tmpl w:val="7E20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17F28"/>
    <w:multiLevelType w:val="multilevel"/>
    <w:tmpl w:val="F81C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07034"/>
    <w:multiLevelType w:val="multilevel"/>
    <w:tmpl w:val="930C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7429E"/>
    <w:multiLevelType w:val="multilevel"/>
    <w:tmpl w:val="F72A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C0F1F"/>
    <w:multiLevelType w:val="multilevel"/>
    <w:tmpl w:val="7AD2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A3344"/>
    <w:multiLevelType w:val="multilevel"/>
    <w:tmpl w:val="CABC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83A"/>
    <w:rsid w:val="001838F5"/>
    <w:rsid w:val="0028335D"/>
    <w:rsid w:val="002C14F8"/>
    <w:rsid w:val="0033755F"/>
    <w:rsid w:val="004E687D"/>
    <w:rsid w:val="0061783A"/>
    <w:rsid w:val="007D67B8"/>
    <w:rsid w:val="00914282"/>
    <w:rsid w:val="00F36742"/>
    <w:rsid w:val="00FF1C40"/>
    <w:rsid w:val="00FF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742"/>
  </w:style>
  <w:style w:type="paragraph" w:styleId="Nagwek1">
    <w:name w:val="heading 1"/>
    <w:basedOn w:val="Normalny"/>
    <w:link w:val="Nagwek1Znak"/>
    <w:uiPriority w:val="9"/>
    <w:qFormat/>
    <w:rsid w:val="007D6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67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67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D67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7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67B8"/>
    <w:rPr>
      <w:color w:val="0000FF"/>
      <w:u w:val="single"/>
    </w:rPr>
  </w:style>
  <w:style w:type="character" w:customStyle="1" w:styleId="post-date">
    <w:name w:val="post-date"/>
    <w:basedOn w:val="Domylnaczcionkaakapitu"/>
    <w:rsid w:val="007D67B8"/>
  </w:style>
  <w:style w:type="paragraph" w:styleId="NormalnyWeb">
    <w:name w:val="Normal (Web)"/>
    <w:basedOn w:val="Normalny"/>
    <w:uiPriority w:val="99"/>
    <w:semiHidden/>
    <w:unhideWhenUsed/>
    <w:rsid w:val="007D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7B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7D67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D67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7D67B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7D67B8"/>
    <w:rPr>
      <w:color w:val="800080"/>
      <w:u w:val="single"/>
    </w:rPr>
  </w:style>
  <w:style w:type="character" w:customStyle="1" w:styleId="pathway-sep">
    <w:name w:val="pathway-sep"/>
    <w:basedOn w:val="Domylnaczcionkaakapitu"/>
    <w:rsid w:val="007D67B8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7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7B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7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7B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vote-title">
    <w:name w:val="vote-title"/>
    <w:basedOn w:val="Domylnaczcionkaakapitu"/>
    <w:rsid w:val="007D67B8"/>
  </w:style>
  <w:style w:type="character" w:customStyle="1" w:styleId="letter">
    <w:name w:val="letter"/>
    <w:basedOn w:val="Domylnaczcionkaakapitu"/>
    <w:rsid w:val="007D67B8"/>
  </w:style>
  <w:style w:type="character" w:customStyle="1" w:styleId="non-letter">
    <w:name w:val="non-letter"/>
    <w:basedOn w:val="Domylnaczcionkaakapitu"/>
    <w:rsid w:val="007D67B8"/>
  </w:style>
  <w:style w:type="character" w:customStyle="1" w:styleId="alias-word">
    <w:name w:val="alias-word"/>
    <w:basedOn w:val="Domylnaczcionkaakapitu"/>
    <w:rsid w:val="007D67B8"/>
  </w:style>
  <w:style w:type="character" w:customStyle="1" w:styleId="selected-p">
    <w:name w:val="selected-p"/>
    <w:basedOn w:val="Domylnaczcionkaakapitu"/>
    <w:rsid w:val="007D67B8"/>
  </w:style>
  <w:style w:type="character" w:customStyle="1" w:styleId="count">
    <w:name w:val="count"/>
    <w:basedOn w:val="Domylnaczcionkaakapitu"/>
    <w:rsid w:val="007D67B8"/>
  </w:style>
  <w:style w:type="character" w:customStyle="1" w:styleId="add-btn">
    <w:name w:val="add-btn"/>
    <w:basedOn w:val="Domylnaczcionkaakapitu"/>
    <w:rsid w:val="007D67B8"/>
  </w:style>
  <w:style w:type="character" w:customStyle="1" w:styleId="label">
    <w:name w:val="label"/>
    <w:basedOn w:val="Domylnaczcionkaakapitu"/>
    <w:rsid w:val="007D67B8"/>
  </w:style>
  <w:style w:type="character" w:customStyle="1" w:styleId="stream-tab">
    <w:name w:val="stream-tab"/>
    <w:basedOn w:val="Domylnaczcionkaakapitu"/>
    <w:rsid w:val="007D67B8"/>
  </w:style>
  <w:style w:type="character" w:customStyle="1" w:styleId="sec-53">
    <w:name w:val="sec-53"/>
    <w:basedOn w:val="Domylnaczcionkaakapitu"/>
    <w:rsid w:val="007D67B8"/>
  </w:style>
  <w:style w:type="character" w:customStyle="1" w:styleId="sec-label">
    <w:name w:val="sec-label"/>
    <w:basedOn w:val="Domylnaczcionkaakapitu"/>
    <w:rsid w:val="007D67B8"/>
  </w:style>
  <w:style w:type="character" w:customStyle="1" w:styleId="Tytu1">
    <w:name w:val="Tytuł1"/>
    <w:basedOn w:val="Domylnaczcionkaakapitu"/>
    <w:rsid w:val="007D67B8"/>
  </w:style>
  <w:style w:type="character" w:customStyle="1" w:styleId="title-bg">
    <w:name w:val="title-bg"/>
    <w:basedOn w:val="Domylnaczcionkaakapitu"/>
    <w:rsid w:val="007D67B8"/>
  </w:style>
  <w:style w:type="character" w:customStyle="1" w:styleId="clear">
    <w:name w:val="clear"/>
    <w:basedOn w:val="Domylnaczcionkaakapitu"/>
    <w:rsid w:val="007D67B8"/>
  </w:style>
  <w:style w:type="character" w:customStyle="1" w:styleId="sec-55">
    <w:name w:val="sec-55"/>
    <w:basedOn w:val="Domylnaczcionkaakapitu"/>
    <w:rsid w:val="007D67B8"/>
  </w:style>
  <w:style w:type="character" w:customStyle="1" w:styleId="sec-74">
    <w:name w:val="sec-74"/>
    <w:basedOn w:val="Domylnaczcionkaakapitu"/>
    <w:rsid w:val="007D67B8"/>
  </w:style>
  <w:style w:type="character" w:customStyle="1" w:styleId="sec-76">
    <w:name w:val="sec-76"/>
    <w:basedOn w:val="Domylnaczcionkaakapitu"/>
    <w:rsid w:val="007D67B8"/>
  </w:style>
  <w:style w:type="character" w:customStyle="1" w:styleId="sec-pasaz">
    <w:name w:val="sec-pasaz"/>
    <w:basedOn w:val="Domylnaczcionkaakapitu"/>
    <w:rsid w:val="007D67B8"/>
  </w:style>
  <w:style w:type="character" w:customStyle="1" w:styleId="sec-56">
    <w:name w:val="sec-56"/>
    <w:basedOn w:val="Domylnaczcionkaakapitu"/>
    <w:rsid w:val="007D67B8"/>
  </w:style>
  <w:style w:type="character" w:customStyle="1" w:styleId="dwidget-bg">
    <w:name w:val="dwidget-bg"/>
    <w:basedOn w:val="Domylnaczcionkaakapitu"/>
    <w:rsid w:val="007D67B8"/>
  </w:style>
  <w:style w:type="character" w:customStyle="1" w:styleId="dwidget-product-name">
    <w:name w:val="dwidget-product-name"/>
    <w:basedOn w:val="Domylnaczcionkaakapitu"/>
    <w:rsid w:val="007D67B8"/>
  </w:style>
  <w:style w:type="character" w:customStyle="1" w:styleId="dwidget-product-price">
    <w:name w:val="dwidget-product-price"/>
    <w:basedOn w:val="Domylnaczcionkaakapitu"/>
    <w:rsid w:val="007D67B8"/>
  </w:style>
  <w:style w:type="character" w:customStyle="1" w:styleId="dwidget-clear">
    <w:name w:val="dwidget-clear"/>
    <w:basedOn w:val="Domylnaczcionkaakapitu"/>
    <w:rsid w:val="007D67B8"/>
  </w:style>
  <w:style w:type="character" w:customStyle="1" w:styleId="imglogo">
    <w:name w:val="imglogo"/>
    <w:basedOn w:val="Domylnaczcionkaakapitu"/>
    <w:rsid w:val="007D67B8"/>
  </w:style>
  <w:style w:type="character" w:customStyle="1" w:styleId="social-button">
    <w:name w:val="social-button"/>
    <w:basedOn w:val="Domylnaczcionkaakapitu"/>
    <w:rsid w:val="007D67B8"/>
  </w:style>
  <w:style w:type="character" w:styleId="Pogrubienie">
    <w:name w:val="Strong"/>
    <w:basedOn w:val="Domylnaczcionkaakapitu"/>
    <w:uiPriority w:val="22"/>
    <w:qFormat/>
    <w:rsid w:val="00183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D6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67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67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D67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7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67B8"/>
    <w:rPr>
      <w:color w:val="0000FF"/>
      <w:u w:val="single"/>
    </w:rPr>
  </w:style>
  <w:style w:type="character" w:customStyle="1" w:styleId="post-date">
    <w:name w:val="post-date"/>
    <w:basedOn w:val="Domylnaczcionkaakapitu"/>
    <w:rsid w:val="007D67B8"/>
  </w:style>
  <w:style w:type="paragraph" w:styleId="NormalnyWeb">
    <w:name w:val="Normal (Web)"/>
    <w:basedOn w:val="Normalny"/>
    <w:uiPriority w:val="99"/>
    <w:semiHidden/>
    <w:unhideWhenUsed/>
    <w:rsid w:val="007D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7B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7D67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D67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7D67B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7D67B8"/>
    <w:rPr>
      <w:color w:val="800080"/>
      <w:u w:val="single"/>
    </w:rPr>
  </w:style>
  <w:style w:type="character" w:customStyle="1" w:styleId="pathway-sep">
    <w:name w:val="pathway-sep"/>
    <w:basedOn w:val="Domylnaczcionkaakapitu"/>
    <w:rsid w:val="007D67B8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7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7B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7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7B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vote-title">
    <w:name w:val="vote-title"/>
    <w:basedOn w:val="Domylnaczcionkaakapitu"/>
    <w:rsid w:val="007D67B8"/>
  </w:style>
  <w:style w:type="character" w:customStyle="1" w:styleId="letter">
    <w:name w:val="letter"/>
    <w:basedOn w:val="Domylnaczcionkaakapitu"/>
    <w:rsid w:val="007D67B8"/>
  </w:style>
  <w:style w:type="character" w:customStyle="1" w:styleId="non-letter">
    <w:name w:val="non-letter"/>
    <w:basedOn w:val="Domylnaczcionkaakapitu"/>
    <w:rsid w:val="007D67B8"/>
  </w:style>
  <w:style w:type="character" w:customStyle="1" w:styleId="alias-word">
    <w:name w:val="alias-word"/>
    <w:basedOn w:val="Domylnaczcionkaakapitu"/>
    <w:rsid w:val="007D67B8"/>
  </w:style>
  <w:style w:type="character" w:customStyle="1" w:styleId="selected-p">
    <w:name w:val="selected-p"/>
    <w:basedOn w:val="Domylnaczcionkaakapitu"/>
    <w:rsid w:val="007D67B8"/>
  </w:style>
  <w:style w:type="character" w:customStyle="1" w:styleId="count">
    <w:name w:val="count"/>
    <w:basedOn w:val="Domylnaczcionkaakapitu"/>
    <w:rsid w:val="007D67B8"/>
  </w:style>
  <w:style w:type="character" w:customStyle="1" w:styleId="add-btn">
    <w:name w:val="add-btn"/>
    <w:basedOn w:val="Domylnaczcionkaakapitu"/>
    <w:rsid w:val="007D67B8"/>
  </w:style>
  <w:style w:type="character" w:customStyle="1" w:styleId="label">
    <w:name w:val="label"/>
    <w:basedOn w:val="Domylnaczcionkaakapitu"/>
    <w:rsid w:val="007D67B8"/>
  </w:style>
  <w:style w:type="character" w:customStyle="1" w:styleId="stream-tab">
    <w:name w:val="stream-tab"/>
    <w:basedOn w:val="Domylnaczcionkaakapitu"/>
    <w:rsid w:val="007D67B8"/>
  </w:style>
  <w:style w:type="character" w:customStyle="1" w:styleId="sec-53">
    <w:name w:val="sec-53"/>
    <w:basedOn w:val="Domylnaczcionkaakapitu"/>
    <w:rsid w:val="007D67B8"/>
  </w:style>
  <w:style w:type="character" w:customStyle="1" w:styleId="sec-label">
    <w:name w:val="sec-label"/>
    <w:basedOn w:val="Domylnaczcionkaakapitu"/>
    <w:rsid w:val="007D67B8"/>
  </w:style>
  <w:style w:type="character" w:customStyle="1" w:styleId="Tytu1">
    <w:name w:val="Tytuł1"/>
    <w:basedOn w:val="Domylnaczcionkaakapitu"/>
    <w:rsid w:val="007D67B8"/>
  </w:style>
  <w:style w:type="character" w:customStyle="1" w:styleId="title-bg">
    <w:name w:val="title-bg"/>
    <w:basedOn w:val="Domylnaczcionkaakapitu"/>
    <w:rsid w:val="007D67B8"/>
  </w:style>
  <w:style w:type="character" w:customStyle="1" w:styleId="clear">
    <w:name w:val="clear"/>
    <w:basedOn w:val="Domylnaczcionkaakapitu"/>
    <w:rsid w:val="007D67B8"/>
  </w:style>
  <w:style w:type="character" w:customStyle="1" w:styleId="sec-55">
    <w:name w:val="sec-55"/>
    <w:basedOn w:val="Domylnaczcionkaakapitu"/>
    <w:rsid w:val="007D67B8"/>
  </w:style>
  <w:style w:type="character" w:customStyle="1" w:styleId="sec-74">
    <w:name w:val="sec-74"/>
    <w:basedOn w:val="Domylnaczcionkaakapitu"/>
    <w:rsid w:val="007D67B8"/>
  </w:style>
  <w:style w:type="character" w:customStyle="1" w:styleId="sec-76">
    <w:name w:val="sec-76"/>
    <w:basedOn w:val="Domylnaczcionkaakapitu"/>
    <w:rsid w:val="007D67B8"/>
  </w:style>
  <w:style w:type="character" w:customStyle="1" w:styleId="sec-pasaz">
    <w:name w:val="sec-pasaz"/>
    <w:basedOn w:val="Domylnaczcionkaakapitu"/>
    <w:rsid w:val="007D67B8"/>
  </w:style>
  <w:style w:type="character" w:customStyle="1" w:styleId="sec-56">
    <w:name w:val="sec-56"/>
    <w:basedOn w:val="Domylnaczcionkaakapitu"/>
    <w:rsid w:val="007D67B8"/>
  </w:style>
  <w:style w:type="character" w:customStyle="1" w:styleId="dwidget-bg">
    <w:name w:val="dwidget-bg"/>
    <w:basedOn w:val="Domylnaczcionkaakapitu"/>
    <w:rsid w:val="007D67B8"/>
  </w:style>
  <w:style w:type="character" w:customStyle="1" w:styleId="dwidget-product-name">
    <w:name w:val="dwidget-product-name"/>
    <w:basedOn w:val="Domylnaczcionkaakapitu"/>
    <w:rsid w:val="007D67B8"/>
  </w:style>
  <w:style w:type="character" w:customStyle="1" w:styleId="dwidget-product-price">
    <w:name w:val="dwidget-product-price"/>
    <w:basedOn w:val="Domylnaczcionkaakapitu"/>
    <w:rsid w:val="007D67B8"/>
  </w:style>
  <w:style w:type="character" w:customStyle="1" w:styleId="dwidget-clear">
    <w:name w:val="dwidget-clear"/>
    <w:basedOn w:val="Domylnaczcionkaakapitu"/>
    <w:rsid w:val="007D67B8"/>
  </w:style>
  <w:style w:type="character" w:customStyle="1" w:styleId="imglogo">
    <w:name w:val="imglogo"/>
    <w:basedOn w:val="Domylnaczcionkaakapitu"/>
    <w:rsid w:val="007D67B8"/>
  </w:style>
  <w:style w:type="character" w:customStyle="1" w:styleId="social-button">
    <w:name w:val="social-button"/>
    <w:basedOn w:val="Domylnaczcionkaakapitu"/>
    <w:rsid w:val="007D67B8"/>
  </w:style>
  <w:style w:type="character" w:styleId="Pogrubienie">
    <w:name w:val="Strong"/>
    <w:basedOn w:val="Domylnaczcionkaakapitu"/>
    <w:uiPriority w:val="22"/>
    <w:qFormat/>
    <w:rsid w:val="00183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7199">
          <w:marLeft w:val="0"/>
          <w:marRight w:val="0"/>
          <w:marTop w:val="108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3220">
              <w:marLeft w:val="0"/>
              <w:marRight w:val="0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151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73920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7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8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03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6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48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0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2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4" w:color="8940B3"/>
                                    <w:left w:val="none" w:sz="0" w:space="8" w:color="8940B3"/>
                                    <w:bottom w:val="single" w:sz="6" w:space="5" w:color="8940B3"/>
                                    <w:right w:val="none" w:sz="0" w:space="8" w:color="8940B3"/>
                                  </w:divBdr>
                                </w:div>
                              </w:divsChild>
                            </w:div>
                            <w:div w:id="6308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F1F2F4"/>
                                <w:left w:val="single" w:sz="6" w:space="11" w:color="F1F2F4"/>
                                <w:bottom w:val="single" w:sz="6" w:space="11" w:color="F1F2F4"/>
                                <w:right w:val="single" w:sz="6" w:space="11" w:color="F1F2F4"/>
                              </w:divBdr>
                              <w:divsChild>
                                <w:div w:id="261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02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1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2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5877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1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2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87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3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0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9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89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3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89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3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8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76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12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8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8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4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51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5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4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3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5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3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1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7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1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56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6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54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8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1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5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14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1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85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9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9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0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9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661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311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56729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1471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795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3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9472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258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226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9959">
                                  <w:marLeft w:val="465"/>
                                  <w:marRight w:val="46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804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027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50022">
                                  <w:marLeft w:val="465"/>
                                  <w:marRight w:val="46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261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197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6439">
                                  <w:marLeft w:val="465"/>
                                  <w:marRight w:val="46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910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896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81685">
                                  <w:marLeft w:val="465"/>
                                  <w:marRight w:val="46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36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5745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804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42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2257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0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402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486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0390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96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5532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8940B3"/>
                        <w:left w:val="single" w:sz="12" w:space="0" w:color="8940B3"/>
                        <w:bottom w:val="single" w:sz="12" w:space="0" w:color="8940B3"/>
                        <w:right w:val="single" w:sz="12" w:space="0" w:color="8940B3"/>
                      </w:divBdr>
                    </w:div>
                  </w:divsChild>
                </w:div>
              </w:divsChild>
            </w:div>
          </w:divsChild>
        </w:div>
        <w:div w:id="9402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53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382">
                      <w:marLeft w:val="0"/>
                      <w:marRight w:val="0"/>
                      <w:marTop w:val="210"/>
                      <w:marBottom w:val="75"/>
                      <w:divBdr>
                        <w:top w:val="single" w:sz="18" w:space="0" w:color="E7E3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3423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6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299437">
          <w:marLeft w:val="750"/>
          <w:marRight w:val="0"/>
          <w:marTop w:val="0"/>
          <w:marBottom w:val="0"/>
          <w:divBdr>
            <w:top w:val="single" w:sz="18" w:space="8" w:color="FFFFFF"/>
            <w:left w:val="single" w:sz="18" w:space="8" w:color="FFFFFF"/>
            <w:bottom w:val="single" w:sz="18" w:space="8" w:color="FFFFFF"/>
            <w:right w:val="single" w:sz="18" w:space="8" w:color="FFFFFF"/>
          </w:divBdr>
          <w:divsChild>
            <w:div w:id="14560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3511">
          <w:marLeft w:val="0"/>
          <w:marRight w:val="0"/>
          <w:marTop w:val="0"/>
          <w:marBottom w:val="0"/>
          <w:divBdr>
            <w:top w:val="single" w:sz="6" w:space="8" w:color="FBE52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Wojtek</cp:lastModifiedBy>
  <cp:revision>7</cp:revision>
  <cp:lastPrinted>2019-09-30T19:53:00Z</cp:lastPrinted>
  <dcterms:created xsi:type="dcterms:W3CDTF">2019-09-30T18:11:00Z</dcterms:created>
  <dcterms:modified xsi:type="dcterms:W3CDTF">2019-10-06T16:09:00Z</dcterms:modified>
</cp:coreProperties>
</file>